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90796" w:rsidRDefault="00A647D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Nâng cấp ưu đãi với Combo tài chính 3in1 từ Gói tài khoản Sapphire</w:t>
      </w:r>
    </w:p>
    <w:p w14:paraId="00000002" w14:textId="77777777" w:rsidR="00590796" w:rsidRDefault="00A647D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Quý khách hàng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[tên khách hàng]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thân mến,</w:t>
      </w:r>
    </w:p>
    <w:p w14:paraId="00000003" w14:textId="77777777" w:rsidR="00590796" w:rsidRDefault="00A647D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Bạn đang sở hữu Gói tài khoản (“Gói Sapphire”) – một Combo tài chính 3in1 với tài khoản thanh toán, Dịch vụ Ngân hàng điện tử và T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hẻ thanh toán toàn cầu.</w:t>
      </w:r>
    </w:p>
    <w:p w14:paraId="00000004" w14:textId="77777777" w:rsidR="00590796" w:rsidRDefault="00A647D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Hãy cùng VIB tận hưởng các ưu đãi miễn phí hấp dẫn từ Gói Sapphire và đừng quên chia sẻ thông tin cho </w:t>
      </w:r>
      <w:r>
        <w:rPr>
          <w:rFonts w:ascii="Times New Roman" w:eastAsia="Times New Roman" w:hAnsi="Times New Roman" w:cs="Times New Roman"/>
          <w:sz w:val="24"/>
          <w:szCs w:val="24"/>
        </w:rPr>
        <w:t>bạn bè, người thân để cùng trải nghiệm nhé!</w:t>
      </w:r>
    </w:p>
    <w:p w14:paraId="00000005" w14:textId="77777777" w:rsidR="00590796" w:rsidRDefault="00A647D1">
      <w:pPr>
        <w:numPr>
          <w:ilvl w:val="0"/>
          <w:numId w:val="2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Phí quản lý tài khoản thanh toán</w:t>
      </w:r>
    </w:p>
    <w:p w14:paraId="00000006" w14:textId="77777777" w:rsidR="00590796" w:rsidRDefault="00A647D1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Phí chuyển tiền nhanh và thường ngoài hệ thống trực tuyến</w:t>
      </w:r>
    </w:p>
    <w:p w14:paraId="00000007" w14:textId="77777777" w:rsidR="00590796" w:rsidRDefault="00A647D1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Phí duy trì thẻ thanh toán toàn cầu</w:t>
      </w:r>
    </w:p>
    <w:p w14:paraId="00000008" w14:textId="77777777" w:rsidR="00590796" w:rsidRDefault="00A647D1">
      <w:pPr>
        <w:numPr>
          <w:ilvl w:val="0"/>
          <w:numId w:val="2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Phí rút tiền ATM nội địa, trong và ngoài hệ thống VIB</w:t>
      </w:r>
    </w:p>
    <w:p w14:paraId="00000009" w14:textId="77777777" w:rsidR="00590796" w:rsidRDefault="00A647D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Hơn thế nữa, bạn còn được hoàn </w:t>
      </w:r>
      <w:r>
        <w:rPr>
          <w:rFonts w:ascii="Times New Roman" w:eastAsia="Times New Roman" w:hAnsi="Times New Roman" w:cs="Times New Roman"/>
          <w:sz w:val="24"/>
          <w:szCs w:val="24"/>
        </w:rPr>
        <w:t>tiền lên đến 2% cho mọi giao dịch thanh toán thông qua thẻ thanh toán VIB Platinum và tận hưởng vô vàn ưu đãi khác.</w:t>
      </w:r>
    </w:p>
    <w:p w14:paraId="0000000A" w14:textId="77777777" w:rsidR="00590796" w:rsidRDefault="00A647D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Xem thêm Điều khoản, điều kiện Gói Sapphire.</w:t>
      </w:r>
    </w:p>
    <w:p w14:paraId="0000000B" w14:textId="77777777" w:rsidR="00590796" w:rsidRDefault="00A647D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VIB luôn sẵn sàng phục vụ Quý khách:</w:t>
      </w:r>
    </w:p>
    <w:p w14:paraId="0000000C" w14:textId="77777777" w:rsidR="00590796" w:rsidRDefault="00A647D1">
      <w:pPr>
        <w:numPr>
          <w:ilvl w:val="0"/>
          <w:numId w:val="1"/>
        </w:numPr>
        <w:spacing w:before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DVKH24/7 (+84 4) 62585858 | 1800 8180 | dvkh247@vib.com.vn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D" w14:textId="77777777" w:rsidR="00590796" w:rsidRDefault="00A647D1">
      <w:pPr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 nhánh/ Phòng giao dịch VIB gần nhất, xem tại đây</w:t>
      </w:r>
    </w:p>
    <w:p w14:paraId="0000000E" w14:textId="77777777" w:rsidR="00590796" w:rsidRDefault="00A647D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Trân trọng,</w:t>
      </w:r>
    </w:p>
    <w:p w14:paraId="0000000F" w14:textId="77777777" w:rsidR="00590796" w:rsidRDefault="00A647D1">
      <w:pPr>
        <w:spacing w:before="240" w:after="24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Ngân hàng Quốc Tế (VIB)</w:t>
      </w:r>
    </w:p>
    <w:sectPr w:rsidR="005907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F8AE8" w14:textId="77777777" w:rsidR="00A647D1" w:rsidRDefault="00A647D1" w:rsidP="003B3414">
      <w:pPr>
        <w:spacing w:line="240" w:lineRule="auto"/>
      </w:pPr>
      <w:r>
        <w:separator/>
      </w:r>
    </w:p>
  </w:endnote>
  <w:endnote w:type="continuationSeparator" w:id="0">
    <w:p w14:paraId="49DEF8BE" w14:textId="77777777" w:rsidR="00A647D1" w:rsidRDefault="00A647D1" w:rsidP="003B34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6961D" w14:textId="77777777" w:rsidR="003B3414" w:rsidRDefault="003B34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38B34" w14:textId="77777777" w:rsidR="003B3414" w:rsidRDefault="003B34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D54C5" w14:textId="77777777" w:rsidR="003B3414" w:rsidRDefault="003B3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1CBD6" w14:textId="77777777" w:rsidR="00A647D1" w:rsidRDefault="00A647D1" w:rsidP="003B3414">
      <w:pPr>
        <w:spacing w:line="240" w:lineRule="auto"/>
      </w:pPr>
      <w:r>
        <w:separator/>
      </w:r>
    </w:p>
  </w:footnote>
  <w:footnote w:type="continuationSeparator" w:id="0">
    <w:p w14:paraId="13D65BE8" w14:textId="77777777" w:rsidR="00A647D1" w:rsidRDefault="00A647D1" w:rsidP="003B34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72D34" w14:textId="6F774834" w:rsidR="003B3414" w:rsidRDefault="003B3414">
    <w:pPr>
      <w:pStyle w:val="Header"/>
    </w:pPr>
    <w:r>
      <w:rPr>
        <w:noProof/>
        <w:lang w:val="en-US"/>
      </w:rPr>
      <w:pict w14:anchorId="4E19D8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9741766" o:spid="_x0000_s2050" type="#_x0000_t75" style="position:absolute;margin-left:0;margin-top:0;width:450.9pt;height:450.9pt;z-index:-251657216;mso-position-horizontal:center;mso-position-horizontal-relative:margin;mso-position-vertical:center;mso-position-vertical-relative:margin" o:allowincell="f">
          <v:imagedata r:id="rId1" o:title="Logo JobsGO 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B8EF1" w14:textId="50933F4D" w:rsidR="003B3414" w:rsidRDefault="003B3414">
    <w:pPr>
      <w:pStyle w:val="Header"/>
    </w:pPr>
    <w:r>
      <w:rPr>
        <w:noProof/>
        <w:lang w:val="en-US"/>
      </w:rPr>
      <w:pict w14:anchorId="3BF04B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9741767" o:spid="_x0000_s2051" type="#_x0000_t75" style="position:absolute;margin-left:0;margin-top:0;width:450.9pt;height:450.9pt;z-index:-251656192;mso-position-horizontal:center;mso-position-horizontal-relative:margin;mso-position-vertical:center;mso-position-vertical-relative:margin" o:allowincell="f">
          <v:imagedata r:id="rId1" o:title="Logo JobsGO 1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61537" w14:textId="2E7862CE" w:rsidR="003B3414" w:rsidRDefault="003B3414">
    <w:pPr>
      <w:pStyle w:val="Header"/>
    </w:pPr>
    <w:r>
      <w:rPr>
        <w:noProof/>
        <w:lang w:val="en-US"/>
      </w:rPr>
      <w:pict w14:anchorId="5B7340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9741765" o:spid="_x0000_s2049" type="#_x0000_t75" style="position:absolute;margin-left:0;margin-top:0;width:450.9pt;height:450.9pt;z-index:-251658240;mso-position-horizontal:center;mso-position-horizontal-relative:margin;mso-position-vertical:center;mso-position-vertical-relative:margin" o:allowincell="f">
          <v:imagedata r:id="rId1" o:title="Logo JobsGO 1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64308"/>
    <w:multiLevelType w:val="multilevel"/>
    <w:tmpl w:val="9036E1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9D21E59"/>
    <w:multiLevelType w:val="multilevel"/>
    <w:tmpl w:val="C63096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96"/>
    <w:rsid w:val="003B3414"/>
    <w:rsid w:val="00590796"/>
    <w:rsid w:val="00A6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0C51832-AD1E-4275-A079-1C8B256A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B34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414"/>
  </w:style>
  <w:style w:type="paragraph" w:styleId="Footer">
    <w:name w:val="footer"/>
    <w:basedOn w:val="Normal"/>
    <w:link w:val="FooterChar"/>
    <w:uiPriority w:val="99"/>
    <w:unhideWhenUsed/>
    <w:rsid w:val="003B341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2024-07-18T04:41:00Z</dcterms:created>
  <dcterms:modified xsi:type="dcterms:W3CDTF">2024-07-18T04:41:00Z</dcterms:modified>
</cp:coreProperties>
</file>