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D" w:rsidRPr="00EB7BED" w:rsidRDefault="00EB7BED" w:rsidP="00EB7B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b/>
          <w:bCs/>
          <w:color w:val="000000"/>
          <w:sz w:val="24"/>
          <w:szCs w:val="24"/>
        </w:rPr>
        <w:t>———–o0o———–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b/>
          <w:bCs/>
          <w:color w:val="000000"/>
          <w:sz w:val="24"/>
          <w:szCs w:val="24"/>
        </w:rPr>
        <w:t>V/v cho thôi việc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b/>
          <w:bCs/>
          <w:color w:val="000000"/>
          <w:sz w:val="24"/>
          <w:szCs w:val="24"/>
        </w:rPr>
        <w:t>GIÁM ĐỐC CÔNG TY .............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- Căn cứ Bộ luật Lao động hiện hành;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- Căn cứ Hợp đồng lao động số .../HĐLĐ ngày ... tháng ... năm ... giữa Công ty ............ với Ông/Bà .................;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- Xét đơn xin nghỉ việc của Ông ................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Điều 1. Nay cho Ông/Bà: ...............................................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Giữ chức vụ:...................................................................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Nhân viên nhân sự:.........................................................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Bộ phận:.............................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Được nghỉ việc từ ngày ..... tháng ..... năm 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Lý do:..............................................................................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Điều 2. Quyết định này có hiệu lực kể từ ngày giám đốc ký.</w:t>
      </w:r>
    </w:p>
    <w:p w:rsidR="00EB7BED" w:rsidRPr="00EB7BED" w:rsidRDefault="00EB7BED" w:rsidP="00EB7B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7BED">
        <w:rPr>
          <w:rFonts w:eastAsia="Times New Roman" w:cs="Times New Roman"/>
          <w:color w:val="000000"/>
          <w:sz w:val="24"/>
          <w:szCs w:val="24"/>
        </w:rPr>
        <w:t>Ông/Bà ......và phòng Hành chính Nhân sự và các bộ phận có liên quan chịu trách nhiệm thi hành Quyết định này./.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2127"/>
      </w:tblGrid>
      <w:tr w:rsidR="00EB7BED" w:rsidRPr="00EB7BED" w:rsidTr="00EB7BED">
        <w:trPr>
          <w:trHeight w:val="163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7BED" w:rsidRPr="00EB7BED" w:rsidRDefault="00EB7BED" w:rsidP="00EB7B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BED">
              <w:rPr>
                <w:rFonts w:eastAsia="Times New Roman" w:cs="Times New Roman"/>
                <w:color w:val="000000"/>
                <w:sz w:val="24"/>
                <w:szCs w:val="24"/>
              </w:rPr>
              <w:t>Nơi nhận:</w:t>
            </w:r>
          </w:p>
          <w:p w:rsidR="00EB7BED" w:rsidRPr="00EB7BED" w:rsidRDefault="00EB7BED" w:rsidP="00EB7B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BED">
              <w:rPr>
                <w:rFonts w:eastAsia="Times New Roman" w:cs="Times New Roman"/>
                <w:color w:val="000000"/>
                <w:sz w:val="24"/>
                <w:szCs w:val="24"/>
              </w:rPr>
              <w:t>– Ông/Bà ........</w:t>
            </w:r>
          </w:p>
          <w:p w:rsidR="00EB7BED" w:rsidRPr="00EB7BED" w:rsidRDefault="00EB7BED" w:rsidP="00EB7B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BED">
              <w:rPr>
                <w:rFonts w:eastAsia="Times New Roman" w:cs="Times New Roman"/>
                <w:color w:val="000000"/>
                <w:sz w:val="24"/>
                <w:szCs w:val="24"/>
              </w:rPr>
              <w:t>– Bộ phận nhân sự</w:t>
            </w:r>
          </w:p>
          <w:p w:rsidR="00EB7BED" w:rsidRPr="00EB7BED" w:rsidRDefault="00EB7BED" w:rsidP="00EB7B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BED">
              <w:rPr>
                <w:rFonts w:eastAsia="Times New Roman" w:cs="Times New Roman"/>
                <w:color w:val="000000"/>
                <w:sz w:val="24"/>
                <w:szCs w:val="24"/>
              </w:rPr>
              <w:t>– Bộ phận kế toán…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7BED" w:rsidRPr="00EB7BED" w:rsidRDefault="00EB7BED" w:rsidP="00EB7B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7B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</w:p>
          <w:p w:rsidR="00EB7BED" w:rsidRPr="00EB7BED" w:rsidRDefault="00EB7BED" w:rsidP="00EB7B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7B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7235F0" w:rsidRDefault="007235F0">
      <w:bookmarkStart w:id="0" w:name="_GoBack"/>
      <w:bookmarkEnd w:id="0"/>
    </w:p>
    <w:sectPr w:rsidR="007235F0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D"/>
    <w:rsid w:val="007235F0"/>
    <w:rsid w:val="00C22EE2"/>
    <w:rsid w:val="00E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31C"/>
  <w15:chartTrackingRefBased/>
  <w15:docId w15:val="{8699E281-DA1A-48A7-9D9B-9098E8BC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2022-08-22T07:46:00Z</dcterms:created>
  <dcterms:modified xsi:type="dcterms:W3CDTF">2022-08-22T07:49:00Z</dcterms:modified>
</cp:coreProperties>
</file>